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A0C" w:rsidRPr="00C95A0C" w:rsidRDefault="00C95A0C" w:rsidP="00C95A0C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C95A0C">
        <w:rPr>
          <w:rFonts w:ascii="Times New Roman" w:hAnsi="Times New Roman" w:cs="Times New Roman"/>
          <w:sz w:val="28"/>
          <w:szCs w:val="28"/>
        </w:rPr>
        <w:t>Комитет по образованию г.Улан-Удэ</w:t>
      </w:r>
    </w:p>
    <w:p w:rsidR="00C95A0C" w:rsidRPr="00C95A0C" w:rsidRDefault="00C95A0C" w:rsidP="00C95A0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5A0C">
        <w:rPr>
          <w:rFonts w:ascii="Times New Roman" w:eastAsia="Times New Roman" w:hAnsi="Times New Roman" w:cs="Times New Roman"/>
          <w:bCs/>
          <w:sz w:val="28"/>
          <w:szCs w:val="28"/>
        </w:rPr>
        <w:t>Муниципальное автономное общеобразовательное учреждение</w:t>
      </w:r>
    </w:p>
    <w:p w:rsidR="00C95A0C" w:rsidRPr="00C95A0C" w:rsidRDefault="00C95A0C" w:rsidP="00C95A0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5A0C">
        <w:rPr>
          <w:rFonts w:ascii="Times New Roman" w:eastAsia="Times New Roman" w:hAnsi="Times New Roman" w:cs="Times New Roman"/>
          <w:bCs/>
          <w:sz w:val="28"/>
          <w:szCs w:val="28"/>
        </w:rPr>
        <w:t>«Средняя общеобразовательная школа №54 г. Улан-Удэ»</w:t>
      </w:r>
    </w:p>
    <w:p w:rsidR="00C95A0C" w:rsidRPr="00C95A0C" w:rsidRDefault="00C95A0C" w:rsidP="00C95A0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5A0C" w:rsidRPr="00C95A0C" w:rsidRDefault="00C95A0C" w:rsidP="00C95A0C">
      <w:pPr>
        <w:shd w:val="clear" w:color="auto" w:fill="FFFFFF"/>
        <w:spacing w:before="111" w:after="11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5A0C" w:rsidRPr="00C95A0C" w:rsidRDefault="00C95A0C" w:rsidP="00C95A0C">
      <w:pPr>
        <w:shd w:val="clear" w:color="auto" w:fill="FFFFFF"/>
        <w:spacing w:before="111" w:after="11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5A0C" w:rsidRPr="00C95A0C" w:rsidRDefault="00C95A0C" w:rsidP="00C95A0C">
      <w:pPr>
        <w:shd w:val="clear" w:color="auto" w:fill="FFFFFF"/>
        <w:spacing w:before="111" w:after="11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5A0C" w:rsidRPr="00C95A0C" w:rsidRDefault="00C95A0C" w:rsidP="00C95A0C">
      <w:pPr>
        <w:shd w:val="clear" w:color="auto" w:fill="FFFFFF"/>
        <w:spacing w:before="111" w:after="11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5A0C" w:rsidRPr="00C95A0C" w:rsidRDefault="00C95A0C" w:rsidP="00C95A0C">
      <w:pPr>
        <w:shd w:val="clear" w:color="auto" w:fill="FFFFFF"/>
        <w:spacing w:before="111" w:after="11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5A0C" w:rsidRPr="00C95A0C" w:rsidRDefault="00C95A0C" w:rsidP="00C95A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5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организации </w:t>
      </w:r>
      <w:proofErr w:type="spellStart"/>
      <w:r w:rsidRPr="00C95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C95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</w:t>
      </w:r>
    </w:p>
    <w:p w:rsidR="00C95A0C" w:rsidRPr="00C95A0C" w:rsidRDefault="00C95A0C" w:rsidP="00C95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95A0C" w:rsidRPr="00C95A0C" w:rsidRDefault="00C95A0C" w:rsidP="00C95A0C">
      <w:pPr>
        <w:shd w:val="clear" w:color="auto" w:fill="FFFFFF"/>
        <w:spacing w:before="111" w:after="11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5A0C" w:rsidRPr="00C95A0C" w:rsidRDefault="00C95A0C" w:rsidP="00C95A0C">
      <w:pPr>
        <w:shd w:val="clear" w:color="auto" w:fill="FFFFFF"/>
        <w:spacing w:before="111" w:after="11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5A0C" w:rsidRPr="00C95A0C" w:rsidRDefault="00C95A0C" w:rsidP="00C95A0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95A0C" w:rsidRPr="00C95A0C" w:rsidRDefault="00C95A0C" w:rsidP="00C95A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38F8" w:rsidRDefault="00C95A0C" w:rsidP="00C95A0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5A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Составитель: </w:t>
      </w:r>
      <w:proofErr w:type="spellStart"/>
      <w:r w:rsidRPr="00C95A0C">
        <w:rPr>
          <w:rFonts w:ascii="Times New Roman" w:hAnsi="Times New Roman" w:cs="Times New Roman"/>
          <w:sz w:val="28"/>
          <w:szCs w:val="28"/>
        </w:rPr>
        <w:t>Батомункуева</w:t>
      </w:r>
      <w:proofErr w:type="spellEnd"/>
    </w:p>
    <w:p w:rsidR="00C95A0C" w:rsidRPr="00C95A0C" w:rsidRDefault="00C95A0C" w:rsidP="00C95A0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95A0C">
        <w:rPr>
          <w:rFonts w:ascii="Times New Roman" w:hAnsi="Times New Roman" w:cs="Times New Roman"/>
          <w:sz w:val="28"/>
          <w:szCs w:val="28"/>
        </w:rPr>
        <w:t>Оюна</w:t>
      </w:r>
      <w:proofErr w:type="spellEnd"/>
      <w:r w:rsidR="00823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A0C">
        <w:rPr>
          <w:rFonts w:ascii="Times New Roman" w:hAnsi="Times New Roman" w:cs="Times New Roman"/>
          <w:sz w:val="28"/>
          <w:szCs w:val="28"/>
        </w:rPr>
        <w:t>Октябрьевна</w:t>
      </w:r>
      <w:proofErr w:type="spellEnd"/>
      <w:r w:rsidRPr="00C95A0C">
        <w:rPr>
          <w:rFonts w:ascii="Times New Roman" w:hAnsi="Times New Roman" w:cs="Times New Roman"/>
          <w:sz w:val="28"/>
          <w:szCs w:val="28"/>
        </w:rPr>
        <w:t>,</w:t>
      </w:r>
    </w:p>
    <w:p w:rsidR="00C95A0C" w:rsidRPr="00C95A0C" w:rsidRDefault="00C95A0C" w:rsidP="00C95A0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5A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заместитель директора по воспитательной работе</w:t>
      </w:r>
    </w:p>
    <w:p w:rsidR="00C95A0C" w:rsidRPr="00C95A0C" w:rsidRDefault="00C95A0C" w:rsidP="00C95A0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5A0C" w:rsidRPr="00C95A0C" w:rsidRDefault="00C95A0C" w:rsidP="00C95A0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5A0C" w:rsidRPr="00C95A0C" w:rsidRDefault="00C95A0C" w:rsidP="00C95A0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5A0C" w:rsidRPr="00C95A0C" w:rsidRDefault="00C95A0C" w:rsidP="00C9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5A0C" w:rsidRPr="00C95A0C" w:rsidRDefault="00C95A0C" w:rsidP="00C9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5A0C" w:rsidRPr="00C95A0C" w:rsidRDefault="00C95A0C" w:rsidP="00C9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5A0C" w:rsidRPr="00C95A0C" w:rsidRDefault="00C95A0C" w:rsidP="00C9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5A0C" w:rsidRPr="00C95A0C" w:rsidRDefault="00C95A0C" w:rsidP="00C9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5A0C" w:rsidRPr="00C95A0C" w:rsidRDefault="00C95A0C" w:rsidP="00C9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5A0C" w:rsidRDefault="00C95A0C" w:rsidP="00C9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5A0C" w:rsidRPr="00C95A0C" w:rsidRDefault="00C95A0C" w:rsidP="00C9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5A0C" w:rsidRPr="00C95A0C" w:rsidRDefault="00C95A0C" w:rsidP="00C9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5A0C" w:rsidRPr="00C95A0C" w:rsidRDefault="00C95A0C" w:rsidP="00C9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5A0C" w:rsidRPr="00C95A0C" w:rsidRDefault="00C95A0C" w:rsidP="00C95A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A0C">
        <w:rPr>
          <w:rFonts w:ascii="Times New Roman" w:hAnsi="Times New Roman" w:cs="Times New Roman"/>
          <w:sz w:val="28"/>
          <w:szCs w:val="28"/>
        </w:rPr>
        <w:t>г. Улан – Удэ</w:t>
      </w:r>
    </w:p>
    <w:p w:rsidR="00C95A0C" w:rsidRPr="00C95A0C" w:rsidRDefault="00C95A0C" w:rsidP="00C95A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A0C">
        <w:rPr>
          <w:rFonts w:ascii="Times New Roman" w:hAnsi="Times New Roman" w:cs="Times New Roman"/>
          <w:sz w:val="28"/>
          <w:szCs w:val="28"/>
        </w:rPr>
        <w:t>2019 год</w:t>
      </w:r>
    </w:p>
    <w:p w:rsidR="00601209" w:rsidRPr="00902572" w:rsidRDefault="00601209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записка.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Профессиональное самоопределение учащихся- одно из важных направлений воспитательной работы в школе. Современно положение в России и Бурятии заставляют по-новому взглянуть на </w:t>
      </w:r>
      <w:r w:rsidR="00FD4FCD"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данной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в школе.  Обучающиеся должны владеть не только комплексом необходимых знаний, но и </w:t>
      </w:r>
      <w:r w:rsidR="00FD4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обладать оп</w:t>
      </w:r>
      <w:r w:rsidR="00FD4FCD"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ределёнными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личностными </w:t>
      </w:r>
      <w:r w:rsidR="00FD4FCD"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качествами, необходимыми для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себя в профессиональном и социальном плане.        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Концепция профильного обучения, предложенная </w:t>
      </w:r>
      <w:r w:rsidR="00FD4FCD"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Правительством России,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предполагает, что к старшей школе ученик должен определиться с профилем своего дальнейшего обучения. Это накладывает особую ответственность на основную школу, где в 8-х и 9-х классах должна осуществляться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предпрофильная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подготовка.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   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в МАОУ СОШ №54 </w:t>
      </w:r>
      <w:r w:rsidR="00FD4FCD"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Улан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D4FCD"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Удэ предполагает не выбор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конкретной профессии каждым учеником, </w:t>
      </w:r>
      <w:r w:rsidR="00FD4FCD"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формирование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неких универсальных качеств у учащихся, позволяющих осуществлять сознательный, самостоятельный профессиональный выбор, быть ответственными за свой выбор, быть профессионально мобильными. Это система общественного и педагогического воздействия </w:t>
      </w:r>
      <w:r w:rsidR="00FD4FCD"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обучающихся сцелью подготовки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сознательному выбору профессии, участие </w:t>
      </w:r>
      <w:r w:rsidR="00FD4FCD"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государственных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мероприятиях, обеспечивающая научно обоснованный выбор </w:t>
      </w:r>
      <w:r w:rsidR="00FD4FCD"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профессии, формирование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учащихся внутренней потребности и готовности к сознательному выбору профессии.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   Профориентация осуществляется как бы на 2-х уровнях - общественном и личностном. Эти уровни взаимосвязаны. Программа определяет основные пути развития формирования у подростков профессионального самоопределения.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  Актуальность проблемы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Анализ практики работы с молодежью на рынке труда свидетельствует о наличии проблем в системе профессионального становления выпускников образовательных учреждений общего образования.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 Одна из таких проблем – несоответствие между потребностями рынка труда с одной стороны и мотивацией, характерологическими особенностями и профессиональными качествами работников, с другой.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 Спрос на рабочую силу высокой квалификации и несоответствие перечня профессий и программ подготовки специалистов требованиям рынка труда существенно сокращает возможности трудоустройства молодежи.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 Таким образом, формирование у молодежи мотивации к труду и потребности приобретения востребованной на рынке труда профессии становятся приоритетными в системе общего образования, а роль и значение профессиональной ориентации и психолого-педагогической поддержки в личностно-профессиональном становлении молодежи возрастает.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209" w:rsidRPr="00902572" w:rsidRDefault="00601209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Нормативное обеспечение программы.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Конвенция о правах ребенка;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Конституция Российской Федерации;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Российской Федерации от 19.04.1991 № 1032 -1 «О занятости населения в Российской Федерации»;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Российской Федерации от 10.07.1992 № 3266-1 «Об образовании»;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24.07.1998 № 124-ФЗ «Об основных гарантиях прав ребенка в Российской Федерации»;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Министерства труда и социального развития Российской Федерации от 27.09.1996 № 1 «Об утверждении Положения о профессиональной ориентации и психологической поддержке населения в Российской Федерации».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Цели и задачи </w:t>
      </w:r>
      <w:proofErr w:type="spellStart"/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работы.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Цель: 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поддержки учащимся в процессе выбора профиля обучения и сферы будущей профессиональной деятельности.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постановке дальних и ближних профессиональных целей, помочь определить свою готовность к достижению профессиональных целей, осознать трудности в достижении профессиональных целей и найти пути их преодоления;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помочь сопоставить свои возможности с требованиями выбираемых профессий;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формировать у учащихся и выпускников школы мотивационной основы для получения начального и </w:t>
      </w:r>
      <w:r w:rsidR="00FD4FCD"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профессионального образования,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выбора ими рабочих профессий;</w:t>
      </w:r>
    </w:p>
    <w:p w:rsidR="00601209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повышать информированность учащихся об основных профессиях, по которым наблюдается или планируется существенный дефицит кадров.</w:t>
      </w:r>
    </w:p>
    <w:p w:rsidR="00FD4FCD" w:rsidRPr="00902572" w:rsidRDefault="00FD4FCD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209" w:rsidRPr="00902572" w:rsidRDefault="00601209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Аспекты и этапы реализации программы </w:t>
      </w:r>
      <w:proofErr w:type="spellStart"/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работы.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ориентация - это многоаспектная система, включающая в себя просвещение, воспитание, изучение психофизиологических особенностей, проведение психодиагностики, организация элективных курсов, а также, что особенно важно, занятий по психологии. Это неслучайно, так как только на них происходит прямое воздействие на психику школьника через специально организованную деятельность общения.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выделить следующие аспекты: социальный, экономический, психолого-педагогический, медико-физиологический.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Социальный аспект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заключается в формировании ценностных ориентации молодежи в профессиональном самоопределении, где делается акцент на изучении требований к квалификации работника той или иной сферы.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Экономический аспект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процесс управления выбором профессии молодежи в соответствии с потребностями общества и возможностями личности (изучение рынка труда).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Психологический аспект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состоит в изучении структуры личности, формировании профессиональной направленности (способность к осознанному выбору).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Педагогический аспект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связан с формированием общественно значимых мотивов выбора профессии и профессиональных интересов.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Медико-физиологический аспект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выдвигает такие основные задачи как разработка критериев профессионального отбора в соответствии с состоянием здоровья, а также требований, которые предъявляет профессия к личности кандидата.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психологических и возрастных особенностей школьников можно выделить следующие этапы, содержание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в школе: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1 - 4 классы: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 младших школьников ценностного отношения к труду, понимание его роли в жизни человека и в обществе;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5 - 7 классы: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 школьников личностного смысла в приобретении познавательного опыта и интереса к профессиональной деятельности;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-представления о собственных интересах и возможностях (формирование образа «Я»);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 Этому способствует выполнение учащимися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</w:r>
    </w:p>
    <w:p w:rsidR="00FD4FCD" w:rsidRDefault="00FD4FCD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8-9 классы: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-уточнение образовательного запроса в ходе факультативных занятий и других курсов по выбору;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-групповое и индивидуальное консультирование с целью выявления и формирования адекватного принятия решения о выборе профиля обучения;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образовательного запроса, соответствующего интересам и способностям, ценностным ориентациям.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10-11 классы:</w:t>
      </w:r>
    </w:p>
    <w:p w:rsidR="00601209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</w:t>
      </w:r>
    </w:p>
    <w:p w:rsidR="00FD4FCD" w:rsidRPr="00902572" w:rsidRDefault="00FD4FCD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209" w:rsidRPr="00902572" w:rsidRDefault="00601209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профориентации в условиях непрерывного образования.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Решение задач профориентации осуществляется в различных </w:t>
      </w:r>
      <w:r w:rsidRPr="00902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видах деятельности учащихся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(познавательной, общественно полезной, коммуникативной, игровой, производительном труде).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 этой целью в школьные планы работы необходимо включать вопросы профориентации. Это направление прослеживается в плане каждого классного руководителя – раздел профориентация.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Помощь классным руководителям в организации   работы также оказывают   психологи, преподаватель-организатор ОБЖ, учителя предметной области «Технология», педагоги дополнительного образования.</w:t>
      </w:r>
    </w:p>
    <w:p w:rsidR="00601209" w:rsidRPr="00902572" w:rsidRDefault="00902572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МАОУ СОШ №54 в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построена на основе использования ресурсов проектов «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Профконтур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«Билет в будущее», в которых о</w:t>
      </w:r>
      <w:r w:rsidR="00601209"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дной из составляющих сторон системы профориентации является диагностика профессиональной направленности учащихся .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209" w:rsidRPr="00902572" w:rsidRDefault="00601209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работы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Самыми распространенными мероприятиями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являются уроки профориентации,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внутришкольные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конкурсы, связанные с выбором профессии.</w:t>
      </w:r>
    </w:p>
    <w:p w:rsidR="00902572" w:rsidRPr="00902572" w:rsidRDefault="00902572" w:rsidP="00601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32" w:type="dxa"/>
        <w:tblInd w:w="-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4045"/>
        <w:gridCol w:w="5878"/>
      </w:tblGrid>
      <w:tr w:rsidR="00601209" w:rsidRPr="00902572" w:rsidTr="0060120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4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5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описание</w:t>
            </w:r>
          </w:p>
        </w:tc>
      </w:tr>
      <w:tr w:rsidR="00601209" w:rsidRPr="00902572" w:rsidTr="0060120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Профпросвещение</w:t>
            </w:r>
          </w:p>
        </w:tc>
        <w:tc>
          <w:tcPr>
            <w:tcW w:w="5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Начальная профессиональная подготовка школьников осуществляется через уроки труда, организацию работы   объединений дополнительного образования  </w:t>
            </w:r>
          </w:p>
        </w:tc>
      </w:tr>
      <w:tr w:rsidR="00601209" w:rsidRPr="00902572" w:rsidTr="0060120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Профинформация</w:t>
            </w:r>
            <w:proofErr w:type="spellEnd"/>
          </w:p>
        </w:tc>
        <w:tc>
          <w:tcPr>
            <w:tcW w:w="5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мер по ознакомлению учащихся:</w:t>
            </w:r>
          </w:p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 ситуацией в области спроса и предложения на рынке труда</w:t>
            </w:r>
          </w:p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 характером работы по основным профессиям и специальностям.</w:t>
            </w:r>
          </w:p>
        </w:tc>
      </w:tr>
      <w:tr w:rsidR="00601209" w:rsidRPr="00902572" w:rsidTr="0060120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Профконсультация</w:t>
            </w:r>
            <w:proofErr w:type="spellEnd"/>
          </w:p>
        </w:tc>
        <w:tc>
          <w:tcPr>
            <w:tcW w:w="5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выборе профессии путем изучения личности школьника с целью выявления факторов, влияющих на выбор профессии.</w:t>
            </w:r>
          </w:p>
        </w:tc>
      </w:tr>
    </w:tbl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209" w:rsidRPr="00902572" w:rsidRDefault="00601209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Направления работы.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Организационно-методическая деятельность: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-работа координаторов по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 с учащимися;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-методическая помощь учителям в подборке материалов и диагностических карт.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с учащимися: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 в виде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профдиагностических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мероприятий, занятий и тренингов по планированию карьеры;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-консультации по выбору профиля обучения (индивидуальные, групповые);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-анкетирование;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и проведение экскурсий;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-встречи с представителями предприятий, учебных заведений.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с родителями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-проведение родительских собраний, (общешкольных, классных, совместно с учащимися);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-лектории для родителей;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-индивидуальные беседы педагогов с родителями школьников;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-анкетирование родителей учащихся;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-привлечение родителей учащихся для работы руководителями кружков, спортивных секций, общественных ученических организаций;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-помощь родителей в организации временного трудоустройства учащихся в каникулярное время;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-избрание родительского комитета школы из представителей родительских комитетов классов, наиболее активных родителей учащихся, готовых в сотрудничестве с учителями оказывать педагогическую поддержку самоопределения школьников;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209" w:rsidRPr="00902572" w:rsidRDefault="00601209" w:rsidP="00FD4FCD">
      <w:pPr>
        <w:shd w:val="clear" w:color="auto" w:fill="FFFFFF"/>
        <w:spacing w:after="0" w:line="240" w:lineRule="auto"/>
        <w:ind w:left="568" w:hanging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деятельности педагогического коллектива по проведению </w:t>
      </w:r>
      <w:proofErr w:type="spellStart"/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 в школе.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Координатор деятельности</w:t>
      </w: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  </w:t>
      </w:r>
      <w:r w:rsidRPr="00902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заместитель директора по воспитательной работе, 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функции которого входят: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-выработка стратегии взаимодействия субъектов, ответственных за педагогическую поддержку самоопределения школьников с целью согласования и координации их деятельности;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-поддержание связей общеобразовательного учреждения с социальными партнерами, влияющими на самоопределение учащихся основной и средней школы;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-планирование работы педагогического коллектива по формированию готовности учащихся к профессиональному самоопределению в соответствии с концепцией и образовательной программой общеобразовательного учреждения;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-осуществление анализа и коррекции деятельности педагогического коллектива по данному направлению (консультации учителей-предметников, классных руководителей по организации системы учебно-воспитательной работы, направленной на самоопределение учащихся;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-проведение педагогических советов, производственных совещаний по проблеме профессионального самоопределения старшеклассников;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ученических производственных бригад, организация летней трудовой практики;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участия одаренных детей в предметных олимпиадах разного уровня;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системы повышения квалификации классных руководителей, учителей-предметников, школьного психолога по проблеме самоопределения учащихся;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-осуществление контролирующих функций работы классных руководителей, учителей-предметников, школьного психолога по проблеме профессионального самоопределения учащихся.</w:t>
      </w:r>
    </w:p>
    <w:p w:rsidR="00902572" w:rsidRPr="00902572" w:rsidRDefault="00902572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Классный руководитель:</w:t>
      </w: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опираясь на концепцию, образовательную программу и план воспитательной работы школы: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-составляет для конкретного класса план педагогической поддержки самоопределения учащихся, включающий разнообразные формы, методы, средства, активизирующие познавательную, творческую активность школьников;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-организует индивидуальные и групповые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беседы, диспуты, конференции;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-помогает обучающемуся проектировать индивидуальную образовательную траекторию, моделировать варианты профессионального становления, осуществлять анализ собственных достижений, составлять собственный портфолио;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-организует тематические и комплексные экскурсии учащихся на предприятия;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-оказывает помощь школьному психологу в проведении анкетирования, учащихся и их родителей по проблеме самоопределения;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 родительские собрания по проблеме формирования готовности учащихся к профессиональному самоопределению;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-организует встречи учащихся с выпускниками школы — студентами вузов, средних профессиональных учебных заведений.</w:t>
      </w:r>
    </w:p>
    <w:p w:rsidR="00902572" w:rsidRPr="00902572" w:rsidRDefault="00902572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Учитель-предметник: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-способствуют развитию познавательного интереса, творческой направленности личности учащихся,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-обеспечивают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профориентационную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направленность уроков, формируют у учащихся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общетрудовые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профессионально важные навыки;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-способствуют формированию у школьников адекватной самооценки;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-проводят наблюдения по выявлению склонностей и способностей учащихся;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-адаптируют учебные программы в зависимости от профиля класса, особенностей учащихся.</w:t>
      </w:r>
    </w:p>
    <w:p w:rsidR="00902572" w:rsidRPr="00902572" w:rsidRDefault="00902572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Библиотекарь:</w:t>
      </w:r>
      <w:r w:rsidRPr="00902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-регулярно подбирает литературу для учителей и учащихся в помощь выбору профессии (по годам обучения) и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-изучает читательские интересы учащихся и рекомендует им литературу, помогающую в выборе профессии;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-организует выставки книг о профессиях и читательские диспуты-конференции на темы выбора профессии;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-регулярно устраивает выставки литературы о профессиях по сферам и отраслям (машиностроение, транспорт, строительство, в мире искусства и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02572" w:rsidRPr="00902572" w:rsidRDefault="00902572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Социальный педагог: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-способствует формированию у школьников группы риска адекватной самооценки;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-оказывает педагогическую поддержку детям группы риска в процессе их профессионального и жизненного самоопределения;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-осуществляет консультации учащихся по социальным вопросам;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-оказывает помощь классному руководителю в анализе и оценке социальных факторов, затрудняющих процесс самоопределения школьника.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Школьный психолог: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-изучение профессиональных интересов и склонностей учащихся;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-осуществляет мониторинг готовности учащегося к профессиональному самоопределению через анкетирование учащихся и их родителей;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-проведение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тренинговых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по профориентации учащихся;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 беседы, психологическое просвещение для родителей и педагогов на тему выбора;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-осуществляет психологические консультации с учётом возрастных особенностей учащихся;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-способствуют формированию у школьников адекватной самооценки;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-оказывает помощь классному руководителю в анализе и оценке интересов и склонностей учащихся;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-создает базу данных по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профдиагностике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2572" w:rsidRPr="00902572" w:rsidRDefault="00902572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Медицинский работник:</w:t>
      </w:r>
      <w:r w:rsidRPr="00902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-используя разнообразные формы, методы, средства, способствует формированию у школьников установки на здоровый образ жизни;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 с учащимися беседы о взаимосвязи успешности профессиональной карьеры и здоровья человека;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-оказывает консультации по проблеме влияния состояния здоровья на профессиональную карьеру;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-оказывает помощь классному руководителю, школьному психологу и социальному педагогу в анализе деятельности учащихся.</w:t>
      </w:r>
    </w:p>
    <w:p w:rsidR="00902572" w:rsidRPr="00902572" w:rsidRDefault="00902572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601209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Оценка эффективности </w:t>
      </w:r>
      <w:proofErr w:type="spellStart"/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</w:t>
      </w:r>
      <w:r w:rsidR="00321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:rsidR="00601209" w:rsidRPr="00902572" w:rsidRDefault="00321B7A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результаты.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основным </w:t>
      </w:r>
      <w:r w:rsidRPr="00902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результативным критериям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показателям эффективности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работы, прежде всего, относится;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достаточная информация о профессии и путях ее получения.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Без ясного представления о содержании и условиях труда в избираемой профессии школьник не сможет сделать обоснованного ее выбора. Показателем достаточности информации в данном случае является ясное представление им требований профессии к человеку, конкретного места ее получения, потребностей общества в данных специалистах;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-потребность в обоснованном выборе профессии. 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Показатели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потребности в обоснованном профессиональном выборе профессии — это самостоятельно проявляемая школьником активность по получению необходимой информации о той или иной профессии, желание (не обязательно реализуемое, но проявляемое) пробы своих сил в конкретных областях деятельности, самостоятельное составление своего профессионального плана;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-уверенность школьника в социальной значимости труда, 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 е. сформированное отношение к нему как к жизненной ценности. По данным </w:t>
      </w:r>
      <w:r w:rsidR="00FD4FCD"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исследований жизненных ценностей,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</w:t>
      </w:r>
      <w:r w:rsidR="00FD4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8-11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отношение к труду как к жизненной ценности прямо соотносится у них с потребностью в обоснованном выборе профессии;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степень самопознания школьника.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того, насколько глубоко он сможет изучить свои профессионально важные качества, во многом будет зависеть обоснованность его выбора. При этом следует учитывать, что только квалифицированный специалист может дать школьнику достаточно полную и адекватную информацию о его профессионально важных качествах;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наличие у учащегося обоснованного профессионального плана.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Показателем обоснованности является умение соотносить требования профессии к человеку со знаниями своих индивидуальных особенностей, те из них, которые непосредственно влияют на успех в профессиональной деятельности, т. е. профессионально важные качества.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последних — дополнительный критерий обоснованности выбора профессии.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 </w:t>
      </w:r>
      <w:r w:rsidRPr="00902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процессуальных критериев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эффективности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выделяются следующие:</w:t>
      </w:r>
    </w:p>
    <w:p w:rsidR="00601209" w:rsidRPr="00902572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-индивидуальный характер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любого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профориентационного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воздействия (учет индивидуальных особенностей школьника, характера семейных взаимоотношений, опыта трудовых действий, развития профессионально важных качеств);</w:t>
      </w:r>
    </w:p>
    <w:p w:rsidR="00601209" w:rsidRDefault="00601209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-направленность </w:t>
      </w:r>
      <w:proofErr w:type="spellStart"/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воздействий на всестороннее развитие личности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(предоставление свободы в выборе профессии, создание возможности для пробы сил в различных областях профессиональной деятельности, пробуждение активности в самостоятельном выборе сферы профессиональной деятельности и определении профессионального плана).</w:t>
      </w:r>
    </w:p>
    <w:p w:rsidR="00FD4FCD" w:rsidRPr="00902572" w:rsidRDefault="00FD4FCD" w:rsidP="006012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Ожидаемые результаты реализации Программы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системы профессиональной ориентации в школе;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изменение отношения учащихся к трудовой деятельности по рабочим профессиям и специальностям, востребованным на рынке труда;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повысить мотивацию учащихся к труду;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оказать адресную помощь учащимся  в осознанном выборе будущей профессии;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обучить подростков основным принципам построения профессиональной карьеры и навыкам поведения на рынке труда;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сориентировать учащихся на реализацию собственных замыслов в реальных социальных условиях.</w:t>
      </w:r>
    </w:p>
    <w:p w:rsidR="00601209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1B7A" w:rsidRPr="00321B7A" w:rsidRDefault="00321B7A" w:rsidP="00321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этап развития общества характеризуется высоким динамизмом, качественными сдвигами во всех областях жизни. Социальный прогресс, возрастание роли науки и техники, рост культуры требует усиления творческой активности личности, организованности, дисциплины, повышения требовательности к себе и своей деятельности. Ориентация в окружающем мире, способность применить свои способности с учетом своих интересов и нужд общества является главным фактором успешности человека, его самореализации и успешности жизни.</w:t>
      </w:r>
    </w:p>
    <w:p w:rsidR="00321B7A" w:rsidRPr="00321B7A" w:rsidRDefault="00321B7A" w:rsidP="00321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Все это возможно, если помочь ребенку определить для себя ценностные ориентиры, научить выделять цели и способы их достижений, развивать внутренний контроль, саморегулирование деятельности и поведения.</w:t>
      </w:r>
    </w:p>
    <w:p w:rsidR="00321B7A" w:rsidRPr="00321B7A" w:rsidRDefault="00321B7A" w:rsidP="00321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Именно стремление к самореализации является мотивом успешного человека. Человек получает большое моральное удовлетворение от своего движения вперед и развития.</w:t>
      </w:r>
    </w:p>
    <w:p w:rsidR="00321B7A" w:rsidRPr="00321B7A" w:rsidRDefault="00321B7A" w:rsidP="00321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Педагоги, работающие с подрастающими поколениями, должны осуществлять функцию личностной ориентации: ответить учащимся на наиболее острые, сложные вопросы нашей общественной жизни, помочь обучающимся продемонстрировать в социуме свои способности, знания, умения и навыки.</w:t>
      </w:r>
    </w:p>
    <w:p w:rsidR="00321B7A" w:rsidRPr="00321B7A" w:rsidRDefault="00321B7A" w:rsidP="00321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этой целью и разработана программа по профориентации, предоставляющая подросткам возможность не только приобрести опыт освоения посильных элементов профессиональной деятельности, но и осознать свои возможности, интересы, предпочтения.</w:t>
      </w:r>
    </w:p>
    <w:p w:rsidR="00321B7A" w:rsidRPr="00321B7A" w:rsidRDefault="00321B7A" w:rsidP="00321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Итогом программы должны стать следующие </w:t>
      </w:r>
      <w:r w:rsidRPr="00321B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</w:t>
      </w: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21B7A" w:rsidRPr="00321B7A" w:rsidRDefault="00321B7A" w:rsidP="00321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положительное отношение к труду;</w:t>
      </w:r>
    </w:p>
    <w:p w:rsidR="00321B7A" w:rsidRPr="00321B7A" w:rsidRDefault="00321B7A" w:rsidP="00321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умение разбираться в содержании профессиональной деятельности;</w:t>
      </w:r>
    </w:p>
    <w:p w:rsidR="00321B7A" w:rsidRPr="00321B7A" w:rsidRDefault="00321B7A" w:rsidP="00321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умение соотносить требования, предъявляемые профессией, с индивидуальными качествами;</w:t>
      </w:r>
    </w:p>
    <w:p w:rsidR="00321B7A" w:rsidRPr="00321B7A" w:rsidRDefault="00321B7A" w:rsidP="00321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умение анализировать свои возможности и способности (сформировать потребность в осознании и оценке качеств и возможностей своей личности);</w:t>
      </w:r>
    </w:p>
    <w:p w:rsidR="00321B7A" w:rsidRPr="00321B7A" w:rsidRDefault="00321B7A" w:rsidP="00321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оказание психологической помощи учащимся в осознанном выборе будущей профессии;</w:t>
      </w:r>
    </w:p>
    <w:p w:rsidR="00321B7A" w:rsidRPr="00321B7A" w:rsidRDefault="00321B7A" w:rsidP="00321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обучение подростков основным принципам построения профессиональной карьеры и навыкам поведения на рынке труда;</w:t>
      </w:r>
    </w:p>
    <w:p w:rsidR="00321B7A" w:rsidRPr="00321B7A" w:rsidRDefault="00321B7A" w:rsidP="00321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активация учащихся на реализацию собственных замыслов в реальных социальных условиях.</w:t>
      </w:r>
    </w:p>
    <w:p w:rsidR="00321B7A" w:rsidRPr="00321B7A" w:rsidRDefault="00321B7A" w:rsidP="00321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</w:t>
      </w:r>
      <w:r w:rsidR="00FD4FCD"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обучения,</w:t>
      </w: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 овладевают умениями, разнообразными способами деятельности, приобретают опыт:</w:t>
      </w:r>
    </w:p>
    <w:p w:rsidR="00321B7A" w:rsidRPr="00321B7A" w:rsidRDefault="00321B7A" w:rsidP="00321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– планирования и осуществления разнообразной практической деятельности: выполнение рефератов, рисунков, номеров самодеятельности, посещение рабочих мест и др.;</w:t>
      </w:r>
    </w:p>
    <w:p w:rsidR="00321B7A" w:rsidRPr="00321B7A" w:rsidRDefault="00321B7A" w:rsidP="00321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– решения разнообразных задач, требующих поиска пути и способов решения;</w:t>
      </w:r>
    </w:p>
    <w:p w:rsidR="00321B7A" w:rsidRPr="00321B7A" w:rsidRDefault="00321B7A" w:rsidP="00321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– осуществления различных типов проектов: исследовательских, творческих, практико-ориентированных, информационных;</w:t>
      </w:r>
    </w:p>
    <w:p w:rsidR="00321B7A" w:rsidRPr="00321B7A" w:rsidRDefault="00321B7A" w:rsidP="00321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– эстетического оценивания явлений окружающего мира, произведений и предметов искусства, выполненных мастерами своего дела и высказывания суждений о них;</w:t>
      </w:r>
    </w:p>
    <w:p w:rsidR="00321B7A" w:rsidRPr="00321B7A" w:rsidRDefault="00321B7A" w:rsidP="00321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– поиска, систематизации и классификации информации, использования разнообразных информационных источников, включая справочную литературу, современные информационные технологии.</w:t>
      </w:r>
    </w:p>
    <w:p w:rsidR="00321B7A" w:rsidRDefault="00321B7A" w:rsidP="00321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Результатом программы должно стать культивирование </w:t>
      </w:r>
      <w:r w:rsidR="00FD4FCD"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права,</w:t>
      </w:r>
      <w:r w:rsidRPr="00321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на построение и реализацию своей жизни, а также профессиональной карьеры.</w:t>
      </w:r>
    </w:p>
    <w:p w:rsidR="00321B7A" w:rsidRDefault="00321B7A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B7A" w:rsidRPr="00902572" w:rsidRDefault="00321B7A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209" w:rsidRDefault="00601209" w:rsidP="006012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Сроки реализации </w:t>
      </w:r>
      <w:r w:rsidR="00FD4FCD"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Программы: </w:t>
      </w:r>
      <w:r w:rsidR="00FD4FCD" w:rsidRPr="00FD4F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2019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FD4FCD"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 учебный</w:t>
      </w:r>
      <w:r w:rsidR="00902572"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FD4FCD" w:rsidRDefault="00FD4FCD" w:rsidP="006012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FCD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209" w:rsidRDefault="00601209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мероприятий </w:t>
      </w:r>
      <w:proofErr w:type="spellStart"/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 ОУ.</w:t>
      </w:r>
    </w:p>
    <w:p w:rsidR="00FD4FCD" w:rsidRPr="00902572" w:rsidRDefault="00FD4FCD" w:rsidP="00FD4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48" w:type="dxa"/>
        <w:tblInd w:w="-71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2"/>
        <w:gridCol w:w="4593"/>
        <w:gridCol w:w="1985"/>
        <w:gridCol w:w="3118"/>
      </w:tblGrid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Ответственные.</w:t>
            </w:r>
          </w:p>
        </w:tc>
      </w:tr>
      <w:tr w:rsidR="00601209" w:rsidRPr="00902572" w:rsidTr="00902572">
        <w:tc>
          <w:tcPr>
            <w:tcW w:w="103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1.Организационная работа в школе.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90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уголка по профориентации</w:t>
            </w:r>
            <w:r w:rsidR="00902572"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</w:t>
            </w: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егулярное обновление.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902572">
            <w:pPr>
              <w:spacing w:after="0" w:line="240" w:lineRule="auto"/>
              <w:ind w:right="-1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, классные руководители, педагог-психолог, социальный педагог.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результатов профориентации за прошлый год (мониторинг трудоустройства и поступления выпускников 9,11 классов в образовательные учреждения начального, среднего, высшего профессионального образования).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ind w:right="-1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Сопоставление и обсуждение плана </w:t>
            </w:r>
            <w:proofErr w:type="spellStart"/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на новый учебный год. Составление планов воспитательной работы с отражением обязательного раздела «Организация </w:t>
            </w:r>
            <w:proofErr w:type="spellStart"/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в классе». 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ind w:right="-1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психолог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школы документацией и методическими материалами по профориентации.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ind w:right="-1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библиотекарь, психолог, Комитет по образованию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библиотечного фонда литературой по профориентации.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 классных часов 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взаимодействия с учреждениями дополнительного образованиями, предприятиями, Центром занятости.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руководители.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посещения учащимися 9 и 10 классов выставок-ярмарок, а также учреждений профессионального образования в Дни открытых дверей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 года.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ВР.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9.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 работы  трудовой бригады.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902572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социальной работе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информации по </w:t>
            </w:r>
            <w:proofErr w:type="spellStart"/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работе на школьном сайте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информатики.</w:t>
            </w:r>
          </w:p>
        </w:tc>
      </w:tr>
      <w:tr w:rsidR="00601209" w:rsidRPr="00902572" w:rsidTr="00902572">
        <w:tc>
          <w:tcPr>
            <w:tcW w:w="103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 Работа с педагогическими кадрами.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рекомендаций классным руководителям по планированию </w:t>
            </w:r>
            <w:proofErr w:type="spellStart"/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с учащимися различных возрастных групп.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 вопросов </w:t>
            </w:r>
            <w:proofErr w:type="spellStart"/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на педсоветах школы.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психолог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для педагогов </w:t>
            </w:r>
            <w:proofErr w:type="spellStart"/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профконсультации</w:t>
            </w:r>
            <w:proofErr w:type="spellEnd"/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изучению личности школьника.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методической помощи классным руководителям в разработке классных часов, подготовке внеклассных мероприятий.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90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</w:t>
            </w:r>
            <w:r w:rsidR="00902572"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proofErr w:type="spellEnd"/>
            <w:r w:rsidR="00902572"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</w:t>
            </w:r>
            <w:proofErr w:type="spellStart"/>
            <w:r w:rsidR="00902572"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  <w:proofErr w:type="spellEnd"/>
            <w:r w:rsidR="00902572"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психолог, </w:t>
            </w:r>
          </w:p>
        </w:tc>
      </w:tr>
      <w:tr w:rsidR="00601209" w:rsidRPr="00902572" w:rsidTr="00902572">
        <w:tc>
          <w:tcPr>
            <w:tcW w:w="103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ind w:left="710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3.Работа с родителями.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для родителей  лектория по теме «Роль семьи в правильном профессиональном самоопределении школьника».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консультаций с родителями по вопросу выбора профессий учащимися.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психолог, социальный педагог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встречи учащихся с их родителями - представителями различных профессий.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участию в проведении экскурсий уч-ся на предприятия.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 собраний  (общешкольных,  классных) с освещением вопросов профориентации школьников.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психолог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Родительские собрания в 9 </w:t>
            </w:r>
            <w:r w:rsidR="00902572"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11 классах по подготовке к ОГЭ</w:t>
            </w: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ЕГЭ,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рекомендаций родителям по проблемам профориентации.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психолог</w:t>
            </w:r>
          </w:p>
        </w:tc>
      </w:tr>
      <w:tr w:rsidR="00601209" w:rsidRPr="00902572" w:rsidTr="00902572">
        <w:tc>
          <w:tcPr>
            <w:tcW w:w="103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4.Работа с учащимися.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экскурсий на предприятия.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ind w:right="-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тестирования и анкетирования учащихся с целью выявления профессиональной направленности</w:t>
            </w:r>
            <w:r w:rsidR="00902572"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использованием программ «</w:t>
            </w:r>
            <w:proofErr w:type="spellStart"/>
            <w:r w:rsidR="00902572"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Профконтур</w:t>
            </w:r>
            <w:proofErr w:type="spellEnd"/>
            <w:r w:rsidR="00902572"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и </w:t>
            </w:r>
            <w:r w:rsid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</w:t>
            </w:r>
            <w:r w:rsidR="00902572"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илет в будущее»</w:t>
            </w: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90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классные руководители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 w:rsid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опроса по выявлению проблем обучающих</w:t>
            </w: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по профориентации.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90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классные руководители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90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консультаций  (индивидуальных и групповых).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902572" w:rsidP="0090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321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="0032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мероприятий, предметных недель,   встреч, участие в реализации проектов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321B7A" w:rsidP="00321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  <w:r w:rsidR="0032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21B7A" w:rsidRPr="0032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с освещением вопросов профориентации.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321B7A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Создание портфолио учащегося (по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желанию обучающихся)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кружков на базе школьных мастерских. Участие в конкурсах декоративно-прикладного и технического творчества.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технологии и учителя начальных классов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учащихся к занятиям в кружках и спортивных секциях в школе  в учреждениях дополнительного образования.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руководители ДО.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читательских интересов школьников, составления индивидуальных планов чтения, обсуждение книг, имеющих </w:t>
            </w:r>
            <w:proofErr w:type="spellStart"/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значение.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321B7A" w:rsidP="00321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деловой игры «</w:t>
            </w:r>
            <w:r w:rsidR="00601209"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самоуправления в школе».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в октябре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321B7A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 по ВР, педагог-организатор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конкурса рисунков в начальной школе: «Моя будущая профессия».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Ежегодно, по плану воспитательной работы.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руководители, учитель ИЗО.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 в рамках программы «Технология».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Ежегодно, в течение учебного года.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технологии.</w:t>
            </w:r>
          </w:p>
        </w:tc>
      </w:tr>
      <w:tr w:rsidR="00601209" w:rsidRPr="00902572" w:rsidTr="00902572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321B7A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выборе профессии, создание</w:t>
            </w:r>
            <w:r w:rsidR="00601209"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«Дневников самоопределения по профориентации»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«группы риска»</w:t>
            </w:r>
            <w:r w:rsidR="00601209"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6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Ежегодно, в течение учебного года.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209" w:rsidRPr="00902572" w:rsidRDefault="00601209" w:rsidP="00321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321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директора по социальной работе</w:t>
            </w:r>
            <w:r w:rsidRPr="0090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321B7A" w:rsidRDefault="00321B7A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209" w:rsidRPr="00902572" w:rsidRDefault="00601209" w:rsidP="00321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Список литературы: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Резапкина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Г.В. Секреты выбора профессии, или Путеводитель выпускника / Г.В.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Резапкина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Генезис, 2005.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Резапкина, Г.В. Отбор в профильные классы / Г.В.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Резапкина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Генезис, 2005.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Кухарчук, А.М. Человек и его профессия: учебное пособие / 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А.М.Кухарчук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Мн., Современное слово, 2006.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Прошицкая. Е.Н. Выбирайте профессию: учеб. пособие для ст.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сред.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/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Е.Н.Прошицкая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Просвещение, 1991.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Хаткевич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О.А. Профессиональная ориентация учащихся / О.А. 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Хаткевич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Мн.: ИООО «</w:t>
      </w:r>
      <w:proofErr w:type="spellStart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Красико-Принт</w:t>
      </w:r>
      <w:proofErr w:type="spellEnd"/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2004.</w:t>
      </w:r>
    </w:p>
    <w:p w:rsidR="00601209" w:rsidRPr="00902572" w:rsidRDefault="00601209" w:rsidP="0060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90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профориентации в общеобразовательной школе. Профессиональное просвещение в 9-11 классах., г.Барнаул, 2007 г.</w:t>
      </w:r>
    </w:p>
    <w:sectPr w:rsidR="00601209" w:rsidRPr="00902572" w:rsidSect="00846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C7B44"/>
    <w:multiLevelType w:val="multilevel"/>
    <w:tmpl w:val="42DA2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CB5BC2"/>
    <w:multiLevelType w:val="multilevel"/>
    <w:tmpl w:val="EED87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9F255B"/>
    <w:multiLevelType w:val="multilevel"/>
    <w:tmpl w:val="B684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1607C4"/>
    <w:multiLevelType w:val="multilevel"/>
    <w:tmpl w:val="3A78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727909"/>
    <w:multiLevelType w:val="multilevel"/>
    <w:tmpl w:val="1E58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209"/>
    <w:rsid w:val="00321B7A"/>
    <w:rsid w:val="00344E1E"/>
    <w:rsid w:val="00601209"/>
    <w:rsid w:val="008238F8"/>
    <w:rsid w:val="0084662C"/>
    <w:rsid w:val="00902572"/>
    <w:rsid w:val="00BE7807"/>
    <w:rsid w:val="00C95A0C"/>
    <w:rsid w:val="00CE3F00"/>
    <w:rsid w:val="00D74CEE"/>
    <w:rsid w:val="00F85331"/>
    <w:rsid w:val="00FB4EF2"/>
    <w:rsid w:val="00FD4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2C"/>
  </w:style>
  <w:style w:type="paragraph" w:styleId="1">
    <w:name w:val="heading 1"/>
    <w:basedOn w:val="a"/>
    <w:link w:val="10"/>
    <w:uiPriority w:val="9"/>
    <w:qFormat/>
    <w:rsid w:val="006012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6012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2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012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01209"/>
  </w:style>
  <w:style w:type="paragraph" w:customStyle="1" w:styleId="msonormal0">
    <w:name w:val="msonormal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8">
    <w:name w:val="c98"/>
    <w:basedOn w:val="a0"/>
    <w:rsid w:val="00601209"/>
  </w:style>
  <w:style w:type="character" w:customStyle="1" w:styleId="c124">
    <w:name w:val="c124"/>
    <w:basedOn w:val="a0"/>
    <w:rsid w:val="00601209"/>
  </w:style>
  <w:style w:type="paragraph" w:customStyle="1" w:styleId="c35">
    <w:name w:val="c35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601209"/>
  </w:style>
  <w:style w:type="character" w:customStyle="1" w:styleId="c11">
    <w:name w:val="c11"/>
    <w:basedOn w:val="a0"/>
    <w:rsid w:val="00601209"/>
  </w:style>
  <w:style w:type="paragraph" w:customStyle="1" w:styleId="c25">
    <w:name w:val="c25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5">
    <w:name w:val="c105"/>
    <w:basedOn w:val="a0"/>
    <w:rsid w:val="00601209"/>
  </w:style>
  <w:style w:type="paragraph" w:customStyle="1" w:styleId="c84">
    <w:name w:val="c84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01209"/>
  </w:style>
  <w:style w:type="paragraph" w:customStyle="1" w:styleId="c93">
    <w:name w:val="c93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01209"/>
  </w:style>
  <w:style w:type="paragraph" w:customStyle="1" w:styleId="c17">
    <w:name w:val="c17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601209"/>
  </w:style>
  <w:style w:type="paragraph" w:customStyle="1" w:styleId="c15">
    <w:name w:val="c15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601209"/>
  </w:style>
  <w:style w:type="character" w:customStyle="1" w:styleId="c12">
    <w:name w:val="c12"/>
    <w:basedOn w:val="a0"/>
    <w:rsid w:val="00601209"/>
  </w:style>
  <w:style w:type="character" w:customStyle="1" w:styleId="c2">
    <w:name w:val="c2"/>
    <w:basedOn w:val="a0"/>
    <w:rsid w:val="00601209"/>
  </w:style>
  <w:style w:type="character" w:customStyle="1" w:styleId="c5">
    <w:name w:val="c5"/>
    <w:basedOn w:val="a0"/>
    <w:rsid w:val="00601209"/>
  </w:style>
  <w:style w:type="character" w:customStyle="1" w:styleId="c47">
    <w:name w:val="c47"/>
    <w:basedOn w:val="a0"/>
    <w:rsid w:val="00601209"/>
  </w:style>
  <w:style w:type="paragraph" w:customStyle="1" w:styleId="c49">
    <w:name w:val="c49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0">
    <w:name w:val="c120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3">
    <w:name w:val="c123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601209"/>
  </w:style>
  <w:style w:type="character" w:customStyle="1" w:styleId="c79">
    <w:name w:val="c79"/>
    <w:basedOn w:val="a0"/>
    <w:rsid w:val="00601209"/>
  </w:style>
  <w:style w:type="character" w:styleId="a3">
    <w:name w:val="Hyperlink"/>
    <w:basedOn w:val="a0"/>
    <w:uiPriority w:val="99"/>
    <w:semiHidden/>
    <w:unhideWhenUsed/>
    <w:rsid w:val="006012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1209"/>
    <w:rPr>
      <w:color w:val="800080"/>
      <w:u w:val="single"/>
    </w:rPr>
  </w:style>
  <w:style w:type="paragraph" w:customStyle="1" w:styleId="c127">
    <w:name w:val="c127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01209"/>
  </w:style>
  <w:style w:type="paragraph" w:customStyle="1" w:styleId="c23">
    <w:name w:val="c23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95A0C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5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4187</Words>
  <Characters>23870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Татьяна</cp:lastModifiedBy>
  <cp:revision>5</cp:revision>
  <dcterms:created xsi:type="dcterms:W3CDTF">2020-05-02T07:25:00Z</dcterms:created>
  <dcterms:modified xsi:type="dcterms:W3CDTF">2020-05-02T07:46:00Z</dcterms:modified>
</cp:coreProperties>
</file>