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71" w:rsidRPr="00D118B9" w:rsidRDefault="009E2971" w:rsidP="009E2971">
      <w:pPr>
        <w:jc w:val="center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 xml:space="preserve">Профилактические видеоролики 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Специалистами Республиканского наркологического диспансера в 2021 году подготовлены профилактические видеоролики</w:t>
      </w:r>
      <w:r w:rsidRPr="00D118B9">
        <w:rPr>
          <w:sz w:val="28"/>
        </w:rPr>
        <w:t xml:space="preserve"> </w:t>
      </w:r>
      <w:r w:rsidRPr="00D118B9">
        <w:rPr>
          <w:rFonts w:eastAsia="Calibri"/>
          <w:sz w:val="28"/>
          <w:lang w:eastAsia="en-US"/>
        </w:rPr>
        <w:t>по профилактике наркомании, алкоголизма, табакокурения и ВИЧ-инфекции среди подростков и молодежи, среди родителей, среди работающего нас</w:t>
      </w:r>
      <w:r>
        <w:rPr>
          <w:rFonts w:eastAsia="Calibri"/>
          <w:sz w:val="28"/>
          <w:lang w:eastAsia="en-US"/>
        </w:rPr>
        <w:t>е</w:t>
      </w:r>
      <w:r w:rsidRPr="00D118B9">
        <w:rPr>
          <w:rFonts w:eastAsia="Calibri"/>
          <w:sz w:val="28"/>
          <w:lang w:eastAsia="en-US"/>
        </w:rPr>
        <w:t>ления: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1 «Счастливое детство» - видеоролик для детей о ЗОЖ и отказе от проб ПАВ: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5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https://drive.google.com/file/d/1K2MhRhBPJAU0NMuDujdvTTnrVDdJCVVW/view?usp=sharing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2 «Успешный современный подросток» - видеоролик для подростков и молодежи о выборе трезвости и возможных последствиях неадаптивных способов снятия стресса, о стрессоустойчивости: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6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https://drive.google.com/file/d/179EvqAT6LgQcFsbNWApfjZAB7WzlYt10/view?usp=sharing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3 «Трезвые традиции» - видеоролик о выборе трезвых традиций в семье: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7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https://drive.google.com/file/d/1F-YXADTL2Pgsq59v59T83NDR_y7i1YdD/view?usp=sharing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4 «Употребляет один, страдают многие» - видеоролик о негативных правовых последствиях употребления ПАВ: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8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https://drive.google.com/file/d/1BqEAOG77o4N92DxeJ-lsd8li_9RrLv9j/view?usp=sharing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5 «Интернет безопасность» - видеоролик о возможных рисках интернет пространства: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9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https://drive.google.com/file/d/182nW-IFNcGqRaW3OWZIwKvrp3GL7WW3N/view?usp=sharing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6 «Здоровый коллектив» - видеоролик о влиянии микроклимата и здоровых установок трезвости на работоспособность коллектива (для работающего насеения):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10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https://drive.google.com/file/d/1RfBStlhKO1pgs2NLIq5KBJGrTLiUNWlO/view?usp=sharing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7 «Трезвость выбор зрелых» - видеоролик о том, что употребление алкоголя и наркотиков, как способ ухода от трудных жизненных ситуации – это выбор незрелой личности (для взрослых):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11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https://drive.google.com/file/d/1TSDpOqxO_FhZgUp1Fuw1S9WWDz9d0IRx/view?usp=sharing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8 «Будь ближе» - видеоролик о значении доверительных взаимоотношений в семье, с целью предупреждения негативных последствий (для родителей):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12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https://drive.google.com/file/d/1qXIyIhixuvZFMXT7c0cQW8A0_mo1864E/view?usp=sharing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9 «Серебряный возраст» - видеоролик о важности самореализации, поддержании здоровья и отказа от употребления ПАВ в зрелом возрасте: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13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https://drive.google.com/file/d/1T_c7luFLGO3dEbSdSp8uK4UA9t01PWpr/view?usp=sharing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10 «Будь в курсе» - видеоролик для молодежи о выборе в пользу здоровья, молодости и свободы: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14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https://drive.google.com/file/d/1vqNpvVdfprKi7B6gxqllvmQbSzfU18On/view?usp=sharing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11 «Мир удивительно прекрасен» - видеоролик о многочисленных способах времяпрепровождения без алкоголя, табака и наркотиков (для подростков и молодежи):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15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https://drive.google.com/file/d/1pPp3Tzfy8oF7AonhjdD-PqBe0SeNVeRG/view?usp=sharing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 xml:space="preserve">12 «Ковид и образ жизни» - видеоролик о правилах безопасного поведения при пандемии </w:t>
      </w:r>
      <w:r w:rsidRPr="00D118B9">
        <w:rPr>
          <w:rFonts w:eastAsia="Calibri"/>
          <w:sz w:val="28"/>
          <w:lang w:val="en-US" w:eastAsia="en-US"/>
        </w:rPr>
        <w:t>COVID</w:t>
      </w:r>
      <w:r w:rsidRPr="00D118B9">
        <w:rPr>
          <w:rFonts w:eastAsia="Calibri"/>
          <w:sz w:val="28"/>
          <w:lang w:eastAsia="en-US"/>
        </w:rPr>
        <w:t>-19 (для населения):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16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https://drive.google.com/file/d/1fRo1QntcpRfkGTs2EPyQl2SeyFTzZ6ab/view?usp=sharing</w:t>
        </w:r>
      </w:hyperlink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r w:rsidRPr="00D118B9">
        <w:rPr>
          <w:rFonts w:eastAsia="Calibri"/>
          <w:sz w:val="28"/>
          <w:lang w:eastAsia="en-US"/>
        </w:rPr>
        <w:t>13 «Алкоголизм» - видеоролик о стадиях и основных симптомах алкоголизма (для взрослых)</w:t>
      </w:r>
    </w:p>
    <w:p w:rsidR="009E2971" w:rsidRPr="00D118B9" w:rsidRDefault="009E2971" w:rsidP="009E2971">
      <w:pPr>
        <w:jc w:val="both"/>
        <w:rPr>
          <w:rFonts w:eastAsia="Calibri"/>
          <w:sz w:val="28"/>
          <w:lang w:eastAsia="en-US"/>
        </w:rPr>
      </w:pPr>
      <w:hyperlink r:id="rId17" w:history="1">
        <w:r w:rsidRPr="00D118B9">
          <w:rPr>
            <w:rFonts w:eastAsia="Calibri"/>
            <w:color w:val="0000FF"/>
            <w:sz w:val="28"/>
            <w:u w:val="single"/>
            <w:lang w:eastAsia="en-US"/>
          </w:rPr>
          <w:t>https://drive.google.com/file/d/10VtgrySzmfUHBK1IJgHwaHRh49HdKsgr/view?usp=sharing</w:t>
        </w:r>
      </w:hyperlink>
    </w:p>
    <w:p w:rsidR="009E2971" w:rsidRPr="00D118B9" w:rsidRDefault="009E2971" w:rsidP="009E2971">
      <w:pPr>
        <w:spacing w:line="320" w:lineRule="exact"/>
        <w:ind w:right="567" w:firstLine="709"/>
        <w:jc w:val="both"/>
        <w:rPr>
          <w:sz w:val="28"/>
        </w:rPr>
      </w:pPr>
    </w:p>
    <w:p w:rsidR="00D2326A" w:rsidRDefault="009E2971">
      <w:pPr>
        <w:rPr>
          <w:sz w:val="28"/>
        </w:rPr>
      </w:pPr>
      <w:r w:rsidRPr="009E2971">
        <w:rPr>
          <w:sz w:val="28"/>
        </w:rPr>
        <w:t xml:space="preserve">14. </w:t>
      </w:r>
      <w:r>
        <w:rPr>
          <w:sz w:val="28"/>
        </w:rPr>
        <w:t xml:space="preserve">«Регуляция стресса при </w:t>
      </w:r>
      <w:r>
        <w:rPr>
          <w:sz w:val="28"/>
          <w:lang w:val="en-US"/>
        </w:rPr>
        <w:t>COVID</w:t>
      </w:r>
      <w:r w:rsidRPr="009E2971">
        <w:rPr>
          <w:sz w:val="28"/>
        </w:rPr>
        <w:t>-19</w:t>
      </w:r>
      <w:r>
        <w:rPr>
          <w:sz w:val="28"/>
        </w:rPr>
        <w:t xml:space="preserve">» - видеоролик  для пациентов с НКВИ, переживающих различные негативные эмоциональные переживания. </w:t>
      </w:r>
    </w:p>
    <w:p w:rsidR="009E2971" w:rsidRPr="009E2971" w:rsidRDefault="009E2971">
      <w:pPr>
        <w:rPr>
          <w:sz w:val="28"/>
        </w:rPr>
      </w:pPr>
      <w:hyperlink r:id="rId18" w:history="1">
        <w:r w:rsidRPr="009E2971">
          <w:rPr>
            <w:rStyle w:val="a3"/>
            <w:sz w:val="28"/>
          </w:rPr>
          <w:t>https://drive.google.com/file/d/1IGTSduGUNWBKvLwz8unTY5T4fCyzKlcc/view?usp=sharing</w:t>
        </w:r>
      </w:hyperlink>
    </w:p>
    <w:p w:rsidR="009E2971" w:rsidRDefault="009E2971">
      <w:pPr>
        <w:rPr>
          <w:sz w:val="28"/>
        </w:rPr>
      </w:pPr>
    </w:p>
    <w:p w:rsidR="009E2971" w:rsidRDefault="009E2971">
      <w:pPr>
        <w:rPr>
          <w:sz w:val="28"/>
        </w:rPr>
      </w:pPr>
      <w:r>
        <w:rPr>
          <w:sz w:val="28"/>
        </w:rPr>
        <w:t>15. «Сознательная трезвость» - видеоролик о важности  осознанного выбора трезвости.</w:t>
      </w:r>
    </w:p>
    <w:p w:rsidR="009E2971" w:rsidRDefault="009E2971">
      <w:pPr>
        <w:rPr>
          <w:sz w:val="28"/>
        </w:rPr>
      </w:pPr>
      <w:hyperlink r:id="rId19" w:history="1">
        <w:r w:rsidRPr="004D3C3B">
          <w:rPr>
            <w:rStyle w:val="a3"/>
            <w:sz w:val="28"/>
          </w:rPr>
          <w:t>https://drive.google.com/file/d/1mAaHa_baZ6Tf31K5HoQzdmKTsfInEOfE/view?usp=sharing</w:t>
        </w:r>
      </w:hyperlink>
      <w:r>
        <w:rPr>
          <w:sz w:val="28"/>
        </w:rPr>
        <w:t xml:space="preserve"> </w:t>
      </w:r>
    </w:p>
    <w:p w:rsidR="009E2971" w:rsidRDefault="009E2971">
      <w:pPr>
        <w:rPr>
          <w:sz w:val="28"/>
        </w:rPr>
      </w:pPr>
    </w:p>
    <w:p w:rsidR="009E2971" w:rsidRPr="009E2971" w:rsidRDefault="009E2971">
      <w:pPr>
        <w:rPr>
          <w:sz w:val="28"/>
        </w:rPr>
      </w:pPr>
      <w:r>
        <w:rPr>
          <w:sz w:val="28"/>
        </w:rPr>
        <w:t xml:space="preserve">16. «Стрессы на работе» - видеоролик по профилактике профессионального выгорания и развитию стрессоустойчивости работающего человека  </w:t>
      </w:r>
      <w:hyperlink r:id="rId20" w:history="1">
        <w:r w:rsidRPr="004D3C3B">
          <w:rPr>
            <w:rStyle w:val="a3"/>
            <w:sz w:val="28"/>
          </w:rPr>
          <w:t>https://drive.google.com/file/d/1jc8e9pb-9Z</w:t>
        </w:r>
        <w:bookmarkStart w:id="0" w:name="_GoBack"/>
        <w:bookmarkEnd w:id="0"/>
        <w:r w:rsidRPr="004D3C3B">
          <w:rPr>
            <w:rStyle w:val="a3"/>
            <w:sz w:val="28"/>
          </w:rPr>
          <w:t>NoTejCn_FneHtLMAVaBsbi/view?usp=sharing</w:t>
        </w:r>
      </w:hyperlink>
    </w:p>
    <w:sectPr w:rsidR="009E2971" w:rsidRPr="009E2971" w:rsidSect="00C36B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9C"/>
    <w:rsid w:val="009E2971"/>
    <w:rsid w:val="00A12334"/>
    <w:rsid w:val="00C1649C"/>
    <w:rsid w:val="00E0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qEAOG77o4N92DxeJ-lsd8li_9RrLv9j/view?usp=sharing" TargetMode="External"/><Relationship Id="rId13" Type="http://schemas.openxmlformats.org/officeDocument/2006/relationships/hyperlink" Target="https://drive.google.com/file/d/1T_c7luFLGO3dEbSdSp8uK4UA9t01PWpr/view?usp=sharing" TargetMode="External"/><Relationship Id="rId18" Type="http://schemas.openxmlformats.org/officeDocument/2006/relationships/hyperlink" Target="https://drive.google.com/file/d/1IGTSduGUNWBKvLwz8unTY5T4fCyzKlcc/view?usp=shar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F-YXADTL2Pgsq59v59T83NDR_y7i1YdD/view?usp=sharing" TargetMode="External"/><Relationship Id="rId12" Type="http://schemas.openxmlformats.org/officeDocument/2006/relationships/hyperlink" Target="https://drive.google.com/file/d/1qXIyIhixuvZFMXT7c0cQW8A0_mo1864E/view?usp=sharing" TargetMode="External"/><Relationship Id="rId17" Type="http://schemas.openxmlformats.org/officeDocument/2006/relationships/hyperlink" Target="https://drive.google.com/file/d/10VtgrySzmfUHBK1IJgHwaHRh49HdKsgr/view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fRo1QntcpRfkGTs2EPyQl2SeyFTzZ6ab/view?usp=sharing" TargetMode="External"/><Relationship Id="rId20" Type="http://schemas.openxmlformats.org/officeDocument/2006/relationships/hyperlink" Target="https://drive.google.com/file/d/1jc8e9pb-9ZNoTejCn_FneHtLMAVaBsbi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79EvqAT6LgQcFsbNWApfjZAB7WzlYt10/view?usp=sharing" TargetMode="External"/><Relationship Id="rId11" Type="http://schemas.openxmlformats.org/officeDocument/2006/relationships/hyperlink" Target="https://drive.google.com/file/d/1TSDpOqxO_FhZgUp1Fuw1S9WWDz9d0IRx/view?usp=sharing" TargetMode="External"/><Relationship Id="rId5" Type="http://schemas.openxmlformats.org/officeDocument/2006/relationships/hyperlink" Target="https://drive.google.com/file/d/1K2MhRhBPJAU0NMuDujdvTTnrVDdJCVVW/view?usp=sharing" TargetMode="External"/><Relationship Id="rId15" Type="http://schemas.openxmlformats.org/officeDocument/2006/relationships/hyperlink" Target="https://drive.google.com/file/d/1pPp3Tzfy8oF7AonhjdD-PqBe0SeNVeRG/view?usp=sharing" TargetMode="External"/><Relationship Id="rId10" Type="http://schemas.openxmlformats.org/officeDocument/2006/relationships/hyperlink" Target="https://drive.google.com/file/d/1RfBStlhKO1pgs2NLIq5KBJGrTLiUNWlO/view?usp=sharing" TargetMode="External"/><Relationship Id="rId19" Type="http://schemas.openxmlformats.org/officeDocument/2006/relationships/hyperlink" Target="https://drive.google.com/file/d/1mAaHa_baZ6Tf31K5HoQzdmKTsfInEOfE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82nW-IFNcGqRaW3OWZIwKvrp3GL7WW3N/view?usp=sharing" TargetMode="External"/><Relationship Id="rId14" Type="http://schemas.openxmlformats.org/officeDocument/2006/relationships/hyperlink" Target="https://drive.google.com/file/d/1vqNpvVdfprKi7B6gxqllvmQbSzfU18On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Б. Сансанова</dc:creator>
  <cp:keywords/>
  <dc:description/>
  <cp:lastModifiedBy>Лариса Б. Сансанова</cp:lastModifiedBy>
  <cp:revision>2</cp:revision>
  <dcterms:created xsi:type="dcterms:W3CDTF">2021-10-13T05:01:00Z</dcterms:created>
  <dcterms:modified xsi:type="dcterms:W3CDTF">2021-10-13T05:11:00Z</dcterms:modified>
</cp:coreProperties>
</file>